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85" w:rsidRDefault="00661785" w:rsidP="00661785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MEMORIA DESCRIPTIVA</w:t>
      </w:r>
    </w:p>
    <w:p w:rsidR="00661785" w:rsidRDefault="00661785" w:rsidP="00661785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INSTALACION ILUMINACIÓN</w:t>
      </w:r>
    </w:p>
    <w:p w:rsidR="00661785" w:rsidRDefault="00D9592E" w:rsidP="00661785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PUENTE SAAVEDRA Y DESBORDES</w:t>
      </w:r>
    </w:p>
    <w:p w:rsidR="00661785" w:rsidRDefault="00661785" w:rsidP="00661785">
      <w:pPr>
        <w:rPr>
          <w:sz w:val="28"/>
          <w:szCs w:val="28"/>
        </w:rPr>
      </w:pPr>
    </w:p>
    <w:p w:rsidR="00D16D78" w:rsidRDefault="00D16D78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>Además del puente en sí, que tiene 120m de largo, tenemos los accesos viales al puente.</w:t>
      </w:r>
      <w:r w:rsidR="00705748">
        <w:rPr>
          <w:sz w:val="28"/>
          <w:szCs w:val="28"/>
        </w:rPr>
        <w:t xml:space="preserve"> Del lado Sur son 89m y del lado Norte dos vías, una de 95,27m y otra de 156,86m</w:t>
      </w:r>
    </w:p>
    <w:p w:rsidR="00D16D78" w:rsidRDefault="00D16D78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>Se deberá iluminar las siguientes áreas:</w:t>
      </w:r>
    </w:p>
    <w:p w:rsidR="00D72361" w:rsidRDefault="002B18AF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>Área Vial:</w:t>
      </w:r>
      <w:r w:rsidR="00705748">
        <w:rPr>
          <w:sz w:val="28"/>
          <w:szCs w:val="28"/>
        </w:rPr>
        <w:t xml:space="preserve"> </w:t>
      </w:r>
      <w:r w:rsidR="00D72361">
        <w:rPr>
          <w:sz w:val="28"/>
          <w:szCs w:val="28"/>
        </w:rPr>
        <w:t>Puente</w:t>
      </w:r>
      <w:r>
        <w:rPr>
          <w:sz w:val="28"/>
          <w:szCs w:val="28"/>
        </w:rPr>
        <w:t xml:space="preserve"> y </w:t>
      </w:r>
      <w:r w:rsidR="00D72361">
        <w:rPr>
          <w:sz w:val="28"/>
          <w:szCs w:val="28"/>
        </w:rPr>
        <w:t>Ciclovía</w:t>
      </w:r>
    </w:p>
    <w:p w:rsidR="002B18AF" w:rsidRDefault="00705748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>Área verde (ubicada entre los brazos viales del acceso Norte y la Av. Costanera)</w:t>
      </w:r>
    </w:p>
    <w:p w:rsidR="00DD33C8" w:rsidRPr="008F6242" w:rsidRDefault="00DD33C8" w:rsidP="00661785">
      <w:pPr>
        <w:jc w:val="both"/>
        <w:rPr>
          <w:b/>
          <w:sz w:val="28"/>
          <w:szCs w:val="28"/>
        </w:rPr>
      </w:pPr>
      <w:r w:rsidRPr="008F6242">
        <w:rPr>
          <w:b/>
          <w:sz w:val="28"/>
          <w:szCs w:val="28"/>
        </w:rPr>
        <w:t>Puente:</w:t>
      </w:r>
    </w:p>
    <w:p w:rsidR="00DD33C8" w:rsidRDefault="003526CC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>La clasificación de esta vía</w:t>
      </w:r>
      <w:r w:rsidR="009B00BA">
        <w:rPr>
          <w:sz w:val="28"/>
          <w:szCs w:val="28"/>
        </w:rPr>
        <w:t xml:space="preserve"> de tráfico vehicular</w:t>
      </w:r>
      <w:r>
        <w:rPr>
          <w:sz w:val="28"/>
          <w:szCs w:val="28"/>
        </w:rPr>
        <w:t xml:space="preserve"> está enmarcada en la Clase C de la reglamentación IRAM AADL J 2022-2 y se calculará con el método de las luminancias.</w:t>
      </w:r>
      <w:r w:rsidR="000729ED">
        <w:rPr>
          <w:sz w:val="28"/>
          <w:szCs w:val="28"/>
        </w:rPr>
        <w:t xml:space="preserve"> Los requerimientos solicitados</w:t>
      </w:r>
      <w:bookmarkStart w:id="0" w:name="_GoBack"/>
      <w:bookmarkEnd w:id="0"/>
      <w:r>
        <w:rPr>
          <w:sz w:val="28"/>
          <w:szCs w:val="28"/>
        </w:rPr>
        <w:t xml:space="preserve"> son luminancia media inicial (</w:t>
      </w:r>
      <w:proofErr w:type="spellStart"/>
      <w:r>
        <w:rPr>
          <w:sz w:val="28"/>
          <w:szCs w:val="28"/>
        </w:rPr>
        <w:t>Lmed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</w:t>
      </w:r>
      <w:proofErr w:type="spellEnd"/>
      <w:r>
        <w:rPr>
          <w:sz w:val="28"/>
          <w:szCs w:val="28"/>
        </w:rPr>
        <w:t>) no menor a 2,7</w:t>
      </w:r>
      <w:r w:rsidR="0087353D">
        <w:rPr>
          <w:sz w:val="28"/>
          <w:szCs w:val="28"/>
        </w:rPr>
        <w:t>cd/m2 y no mayor a 4,05cd/m2 con una uniformidad general (</w:t>
      </w:r>
      <w:proofErr w:type="spellStart"/>
      <w:r w:rsidR="0087353D">
        <w:rPr>
          <w:sz w:val="28"/>
          <w:szCs w:val="28"/>
        </w:rPr>
        <w:t>Uo</w:t>
      </w:r>
      <w:proofErr w:type="spellEnd"/>
      <w:r w:rsidR="0087353D">
        <w:rPr>
          <w:sz w:val="28"/>
          <w:szCs w:val="28"/>
        </w:rPr>
        <w:t>=</w:t>
      </w:r>
      <w:proofErr w:type="spellStart"/>
      <w:r w:rsidR="0087353D">
        <w:rPr>
          <w:sz w:val="28"/>
          <w:szCs w:val="28"/>
        </w:rPr>
        <w:t>Lmin</w:t>
      </w:r>
      <w:proofErr w:type="spellEnd"/>
      <w:r w:rsidR="0087353D">
        <w:rPr>
          <w:sz w:val="28"/>
          <w:szCs w:val="28"/>
        </w:rPr>
        <w:t xml:space="preserve"> </w:t>
      </w:r>
      <w:proofErr w:type="spellStart"/>
      <w:r w:rsidR="0087353D">
        <w:rPr>
          <w:sz w:val="28"/>
          <w:szCs w:val="28"/>
        </w:rPr>
        <w:t>inic</w:t>
      </w:r>
      <w:proofErr w:type="spellEnd"/>
      <w:r w:rsidR="0087353D">
        <w:rPr>
          <w:sz w:val="28"/>
          <w:szCs w:val="28"/>
        </w:rPr>
        <w:t>/</w:t>
      </w:r>
      <w:proofErr w:type="spellStart"/>
      <w:r w:rsidR="0087353D">
        <w:rPr>
          <w:sz w:val="28"/>
          <w:szCs w:val="28"/>
        </w:rPr>
        <w:t>Lmed</w:t>
      </w:r>
      <w:proofErr w:type="spellEnd"/>
      <w:r w:rsidR="0087353D">
        <w:rPr>
          <w:sz w:val="28"/>
          <w:szCs w:val="28"/>
        </w:rPr>
        <w:t xml:space="preserve"> </w:t>
      </w:r>
      <w:proofErr w:type="spellStart"/>
      <w:r w:rsidR="0087353D">
        <w:rPr>
          <w:sz w:val="28"/>
          <w:szCs w:val="28"/>
        </w:rPr>
        <w:t>inic</w:t>
      </w:r>
      <w:proofErr w:type="spellEnd"/>
      <w:r w:rsidR="0087353D">
        <w:rPr>
          <w:sz w:val="28"/>
          <w:szCs w:val="28"/>
        </w:rPr>
        <w:t>) mayor o igual a 0,4 y con una uniformidad extrema (</w:t>
      </w:r>
      <w:proofErr w:type="spellStart"/>
      <w:r w:rsidR="0087353D">
        <w:rPr>
          <w:sz w:val="28"/>
          <w:szCs w:val="28"/>
        </w:rPr>
        <w:t>Ue</w:t>
      </w:r>
      <w:proofErr w:type="spellEnd"/>
      <w:r w:rsidR="0087353D">
        <w:rPr>
          <w:sz w:val="28"/>
          <w:szCs w:val="28"/>
        </w:rPr>
        <w:t>=</w:t>
      </w:r>
      <w:proofErr w:type="spellStart"/>
      <w:r w:rsidR="0087353D">
        <w:rPr>
          <w:sz w:val="28"/>
          <w:szCs w:val="28"/>
        </w:rPr>
        <w:t>Lmin</w:t>
      </w:r>
      <w:proofErr w:type="spellEnd"/>
      <w:r w:rsidR="0087353D">
        <w:rPr>
          <w:sz w:val="28"/>
          <w:szCs w:val="28"/>
        </w:rPr>
        <w:t xml:space="preserve"> </w:t>
      </w:r>
      <w:proofErr w:type="spellStart"/>
      <w:r w:rsidR="0087353D">
        <w:rPr>
          <w:sz w:val="28"/>
          <w:szCs w:val="28"/>
        </w:rPr>
        <w:t>inic</w:t>
      </w:r>
      <w:proofErr w:type="spellEnd"/>
      <w:r w:rsidR="0087353D">
        <w:rPr>
          <w:sz w:val="28"/>
          <w:szCs w:val="28"/>
        </w:rPr>
        <w:t>/</w:t>
      </w:r>
      <w:proofErr w:type="spellStart"/>
      <w:r w:rsidR="0087353D">
        <w:rPr>
          <w:sz w:val="28"/>
          <w:szCs w:val="28"/>
        </w:rPr>
        <w:t>Lmax</w:t>
      </w:r>
      <w:proofErr w:type="spellEnd"/>
      <w:r w:rsidR="0087353D">
        <w:rPr>
          <w:sz w:val="28"/>
          <w:szCs w:val="28"/>
        </w:rPr>
        <w:t xml:space="preserve"> </w:t>
      </w:r>
      <w:proofErr w:type="spellStart"/>
      <w:r w:rsidR="0087353D">
        <w:rPr>
          <w:sz w:val="28"/>
          <w:szCs w:val="28"/>
        </w:rPr>
        <w:t>inic</w:t>
      </w:r>
      <w:proofErr w:type="spellEnd"/>
      <w:r w:rsidR="0087353D">
        <w:rPr>
          <w:sz w:val="28"/>
          <w:szCs w:val="28"/>
        </w:rPr>
        <w:t xml:space="preserve">) mayor o igual a 0,6. El deslumbramiento </w:t>
      </w:r>
      <w:proofErr w:type="spellStart"/>
      <w:r w:rsidR="0087353D">
        <w:rPr>
          <w:sz w:val="28"/>
          <w:szCs w:val="28"/>
        </w:rPr>
        <w:t>Gmin</w:t>
      </w:r>
      <w:proofErr w:type="spellEnd"/>
      <w:r w:rsidR="0087353D">
        <w:rPr>
          <w:sz w:val="28"/>
          <w:szCs w:val="28"/>
        </w:rPr>
        <w:t xml:space="preserve"> de 6 y </w:t>
      </w:r>
      <w:proofErr w:type="spellStart"/>
      <w:r w:rsidR="0087353D">
        <w:rPr>
          <w:sz w:val="28"/>
          <w:szCs w:val="28"/>
        </w:rPr>
        <w:t>TI%máx</w:t>
      </w:r>
      <w:proofErr w:type="spellEnd"/>
      <w:r w:rsidR="0087353D">
        <w:rPr>
          <w:sz w:val="28"/>
          <w:szCs w:val="28"/>
        </w:rPr>
        <w:t xml:space="preserve"> de 15</w:t>
      </w:r>
    </w:p>
    <w:p w:rsidR="009B00BA" w:rsidRDefault="009B00BA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luminarias </w:t>
      </w:r>
      <w:r w:rsidR="0033776C">
        <w:rPr>
          <w:sz w:val="28"/>
          <w:szCs w:val="28"/>
        </w:rPr>
        <w:t>se ubicarán sobre andén central y donde las vías se divid</w:t>
      </w:r>
      <w:r w:rsidR="008938DD">
        <w:rPr>
          <w:sz w:val="28"/>
          <w:szCs w:val="28"/>
        </w:rPr>
        <w:t>en, irán sob</w:t>
      </w:r>
      <w:r w:rsidR="00705748">
        <w:rPr>
          <w:sz w:val="28"/>
          <w:szCs w:val="28"/>
        </w:rPr>
        <w:t>re el lateral de la ciclovía</w:t>
      </w:r>
      <w:r w:rsidR="0033776C">
        <w:rPr>
          <w:sz w:val="28"/>
          <w:szCs w:val="28"/>
        </w:rPr>
        <w:t>.</w:t>
      </w:r>
    </w:p>
    <w:p w:rsidR="002B18AF" w:rsidRDefault="002B18AF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>Las luminarias serán LED color blanco neutro (4000K)</w:t>
      </w:r>
      <w:r w:rsidR="00A34BF6">
        <w:rPr>
          <w:sz w:val="28"/>
          <w:szCs w:val="28"/>
        </w:rPr>
        <w:t>. Se realizó proyecto luminotécnico para luminaria marca IGNIS, modelo ALVEOLO 130W para colocarse en andén central, a 11,5m de altura, con un vano de 20m, un brazo d</w:t>
      </w:r>
      <w:r w:rsidR="000729ED">
        <w:rPr>
          <w:sz w:val="28"/>
          <w:szCs w:val="28"/>
        </w:rPr>
        <w:t>e 2,5</w:t>
      </w:r>
      <w:r w:rsidR="00A34BF6">
        <w:rPr>
          <w:sz w:val="28"/>
          <w:szCs w:val="28"/>
        </w:rPr>
        <w:t xml:space="preserve">0m y una </w:t>
      </w:r>
      <w:r w:rsidR="00A34BF6">
        <w:rPr>
          <w:sz w:val="28"/>
          <w:szCs w:val="28"/>
        </w:rPr>
        <w:lastRenderedPageBreak/>
        <w:t>inclinación de 0°</w:t>
      </w:r>
      <w:r w:rsidR="000729ED">
        <w:rPr>
          <w:sz w:val="28"/>
          <w:szCs w:val="28"/>
        </w:rPr>
        <w:t>. Si se cambia la luminaria deberá realizarse un nuevo estudio luminotécnico que cumpla con los requerimientos solicitados.</w:t>
      </w:r>
    </w:p>
    <w:p w:rsidR="009B00BA" w:rsidRPr="00F94495" w:rsidRDefault="009B00BA" w:rsidP="00661785">
      <w:pPr>
        <w:jc w:val="both"/>
        <w:rPr>
          <w:b/>
          <w:sz w:val="28"/>
          <w:szCs w:val="28"/>
        </w:rPr>
      </w:pPr>
      <w:r w:rsidRPr="00F94495">
        <w:rPr>
          <w:b/>
          <w:sz w:val="28"/>
          <w:szCs w:val="28"/>
        </w:rPr>
        <w:t>Ciclovía:</w:t>
      </w:r>
    </w:p>
    <w:p w:rsidR="002B18AF" w:rsidRDefault="009B00BA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clasificación de esta vía está enmarcada en la Clase F de la reglamentación IRAM AADL J 2022-2 y sus valores no deberán ser menores a lo que </w:t>
      </w:r>
      <w:r w:rsidR="00705748">
        <w:rPr>
          <w:sz w:val="28"/>
          <w:szCs w:val="28"/>
        </w:rPr>
        <w:t>fija la norma</w:t>
      </w:r>
      <w:r>
        <w:rPr>
          <w:sz w:val="28"/>
          <w:szCs w:val="28"/>
        </w:rPr>
        <w:t>, tratando que esos valores no superen en más de un 50% de lo que dice la norma, pero priorizando la iluminación de la vía vehicular del puente.</w:t>
      </w:r>
    </w:p>
    <w:p w:rsidR="002B18AF" w:rsidRDefault="002B18AF" w:rsidP="006617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Áreas verdes:</w:t>
      </w:r>
    </w:p>
    <w:p w:rsidR="002B18AF" w:rsidRPr="002B18AF" w:rsidRDefault="002B18AF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>Todas las luminarias serán LED y aquellas que provean la iluminació</w:t>
      </w:r>
      <w:r w:rsidR="004118F7">
        <w:rPr>
          <w:sz w:val="28"/>
          <w:szCs w:val="28"/>
        </w:rPr>
        <w:t>n general tendrán una luz blanco cálido</w:t>
      </w:r>
      <w:r>
        <w:rPr>
          <w:sz w:val="28"/>
          <w:szCs w:val="28"/>
        </w:rPr>
        <w:t xml:space="preserve"> (3000K)</w:t>
      </w:r>
      <w:r w:rsidR="00705748">
        <w:rPr>
          <w:sz w:val="28"/>
          <w:szCs w:val="28"/>
        </w:rPr>
        <w:t>. El nivel de iluminancia media inicial (</w:t>
      </w:r>
      <w:proofErr w:type="spellStart"/>
      <w:r w:rsidR="00705748">
        <w:rPr>
          <w:sz w:val="28"/>
          <w:szCs w:val="28"/>
        </w:rPr>
        <w:t>Emed</w:t>
      </w:r>
      <w:proofErr w:type="spellEnd"/>
      <w:r w:rsidR="00705748">
        <w:rPr>
          <w:sz w:val="28"/>
          <w:szCs w:val="28"/>
        </w:rPr>
        <w:t xml:space="preserve"> </w:t>
      </w:r>
      <w:proofErr w:type="spellStart"/>
      <w:r w:rsidR="00705748">
        <w:rPr>
          <w:sz w:val="28"/>
          <w:szCs w:val="28"/>
        </w:rPr>
        <w:t>inic</w:t>
      </w:r>
      <w:proofErr w:type="spellEnd"/>
      <w:r w:rsidR="00705748">
        <w:rPr>
          <w:sz w:val="28"/>
          <w:szCs w:val="28"/>
        </w:rPr>
        <w:t>) recomendado es de 5lx y un mínimo de 1lx.</w:t>
      </w:r>
    </w:p>
    <w:p w:rsidR="00661785" w:rsidRDefault="00661785" w:rsidP="006617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Área merendero:</w:t>
      </w:r>
    </w:p>
    <w:p w:rsidR="00661785" w:rsidRDefault="00661785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>El nive</w:t>
      </w:r>
      <w:r w:rsidR="006C2074">
        <w:rPr>
          <w:sz w:val="28"/>
          <w:szCs w:val="28"/>
        </w:rPr>
        <w:t>l de iluminancia media inicial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Emed</w:t>
      </w:r>
      <w:proofErr w:type="spellEnd"/>
      <w:r w:rsidR="006C2074">
        <w:rPr>
          <w:sz w:val="28"/>
          <w:szCs w:val="28"/>
        </w:rPr>
        <w:t xml:space="preserve"> </w:t>
      </w:r>
      <w:proofErr w:type="spellStart"/>
      <w:r w:rsidR="006C2074">
        <w:rPr>
          <w:sz w:val="28"/>
          <w:szCs w:val="28"/>
        </w:rPr>
        <w:t>inic</w:t>
      </w:r>
      <w:proofErr w:type="spellEnd"/>
      <w:r>
        <w:rPr>
          <w:sz w:val="28"/>
          <w:szCs w:val="28"/>
        </w:rPr>
        <w:t>) recomendado es de 15lx con una iluminancia mínima (</w:t>
      </w:r>
      <w:proofErr w:type="spellStart"/>
      <w:r>
        <w:rPr>
          <w:sz w:val="28"/>
          <w:szCs w:val="28"/>
        </w:rPr>
        <w:t>Emin</w:t>
      </w:r>
      <w:proofErr w:type="spellEnd"/>
      <w:r>
        <w:rPr>
          <w:sz w:val="28"/>
          <w:szCs w:val="28"/>
        </w:rPr>
        <w:t>) de 3lx y una iluminancia semic</w:t>
      </w:r>
      <w:r w:rsidR="004A69E1">
        <w:rPr>
          <w:sz w:val="28"/>
          <w:szCs w:val="28"/>
        </w:rPr>
        <w:t>ilíndrica media (</w:t>
      </w:r>
      <w:proofErr w:type="spellStart"/>
      <w:r w:rsidR="004A69E1">
        <w:rPr>
          <w:sz w:val="28"/>
          <w:szCs w:val="28"/>
        </w:rPr>
        <w:t>Esc</w:t>
      </w:r>
      <w:proofErr w:type="spellEnd"/>
      <w:r w:rsidR="004A69E1">
        <w:rPr>
          <w:sz w:val="28"/>
          <w:szCs w:val="28"/>
        </w:rPr>
        <w:t>) de 1,5lx.</w:t>
      </w:r>
    </w:p>
    <w:p w:rsidR="00661785" w:rsidRDefault="00661785" w:rsidP="006617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Área arenero y juegos infantiles:</w:t>
      </w:r>
    </w:p>
    <w:p w:rsidR="00661785" w:rsidRDefault="00661785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>El nive</w:t>
      </w:r>
      <w:r w:rsidR="006C2074">
        <w:rPr>
          <w:sz w:val="28"/>
          <w:szCs w:val="28"/>
        </w:rPr>
        <w:t>l de iluminancia media inicial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Emed</w:t>
      </w:r>
      <w:proofErr w:type="spellEnd"/>
      <w:r w:rsidR="006C2074">
        <w:rPr>
          <w:sz w:val="28"/>
          <w:szCs w:val="28"/>
        </w:rPr>
        <w:t xml:space="preserve"> </w:t>
      </w:r>
      <w:proofErr w:type="spellStart"/>
      <w:r w:rsidR="006C2074">
        <w:rPr>
          <w:sz w:val="28"/>
          <w:szCs w:val="28"/>
        </w:rPr>
        <w:t>inic</w:t>
      </w:r>
      <w:proofErr w:type="spellEnd"/>
      <w:r>
        <w:rPr>
          <w:sz w:val="28"/>
          <w:szCs w:val="28"/>
        </w:rPr>
        <w:t>) recomendado es de 15lx con una iluminancia mínima (</w:t>
      </w:r>
      <w:proofErr w:type="spellStart"/>
      <w:r>
        <w:rPr>
          <w:sz w:val="28"/>
          <w:szCs w:val="28"/>
        </w:rPr>
        <w:t>Emin</w:t>
      </w:r>
      <w:proofErr w:type="spellEnd"/>
      <w:r>
        <w:rPr>
          <w:sz w:val="28"/>
          <w:szCs w:val="28"/>
        </w:rPr>
        <w:t>) de 3lx y una iluminancia semicilíndrica media (</w:t>
      </w:r>
      <w:proofErr w:type="spellStart"/>
      <w:r>
        <w:rPr>
          <w:sz w:val="28"/>
          <w:szCs w:val="28"/>
        </w:rPr>
        <w:t>Esc</w:t>
      </w:r>
      <w:proofErr w:type="spellEnd"/>
      <w:r>
        <w:rPr>
          <w:sz w:val="28"/>
          <w:szCs w:val="28"/>
        </w:rPr>
        <w:t>) de 1,5lx</w:t>
      </w:r>
      <w:r w:rsidR="004A69E1">
        <w:rPr>
          <w:sz w:val="28"/>
          <w:szCs w:val="28"/>
        </w:rPr>
        <w:t>.</w:t>
      </w:r>
    </w:p>
    <w:p w:rsidR="00661785" w:rsidRDefault="00661785" w:rsidP="006617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Área Caminería perimetral y peatonal:</w:t>
      </w:r>
    </w:p>
    <w:p w:rsidR="004A69E1" w:rsidRDefault="00661785" w:rsidP="004A69E1">
      <w:pPr>
        <w:jc w:val="both"/>
        <w:rPr>
          <w:sz w:val="28"/>
          <w:szCs w:val="28"/>
        </w:rPr>
      </w:pPr>
      <w:r>
        <w:rPr>
          <w:sz w:val="28"/>
          <w:szCs w:val="28"/>
        </w:rPr>
        <w:t>El nivel de iluminancia media mantenida (</w:t>
      </w:r>
      <w:proofErr w:type="spellStart"/>
      <w:r>
        <w:rPr>
          <w:sz w:val="28"/>
          <w:szCs w:val="28"/>
        </w:rPr>
        <w:t>Emed</w:t>
      </w:r>
      <w:proofErr w:type="spellEnd"/>
      <w:r>
        <w:rPr>
          <w:sz w:val="28"/>
          <w:szCs w:val="28"/>
        </w:rPr>
        <w:t>) recomendado es de 7,5lx con una iluminancia mínima (</w:t>
      </w:r>
      <w:proofErr w:type="spellStart"/>
      <w:r>
        <w:rPr>
          <w:sz w:val="28"/>
          <w:szCs w:val="28"/>
        </w:rPr>
        <w:t>Emin</w:t>
      </w:r>
      <w:proofErr w:type="spellEnd"/>
      <w:r>
        <w:rPr>
          <w:sz w:val="28"/>
          <w:szCs w:val="28"/>
        </w:rPr>
        <w:t>) de 1,5lx y una iluminancia sem</w:t>
      </w:r>
      <w:r w:rsidR="004A69E1">
        <w:rPr>
          <w:sz w:val="28"/>
          <w:szCs w:val="28"/>
        </w:rPr>
        <w:t>icilíndrica media (</w:t>
      </w:r>
      <w:proofErr w:type="spellStart"/>
      <w:r w:rsidR="004A69E1">
        <w:rPr>
          <w:sz w:val="28"/>
          <w:szCs w:val="28"/>
        </w:rPr>
        <w:t>Esc</w:t>
      </w:r>
      <w:proofErr w:type="spellEnd"/>
      <w:r w:rsidR="004A69E1">
        <w:rPr>
          <w:sz w:val="28"/>
          <w:szCs w:val="28"/>
        </w:rPr>
        <w:t>) de 1,5lx.</w:t>
      </w:r>
    </w:p>
    <w:p w:rsidR="00661785" w:rsidRDefault="00661785" w:rsidP="006617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MANTENIMIENTO.</w:t>
      </w:r>
    </w:p>
    <w:p w:rsidR="00661785" w:rsidRDefault="00661785" w:rsidP="00661785">
      <w:pPr>
        <w:jc w:val="both"/>
        <w:rPr>
          <w:sz w:val="28"/>
          <w:szCs w:val="28"/>
        </w:rPr>
      </w:pPr>
      <w:r>
        <w:rPr>
          <w:sz w:val="28"/>
          <w:szCs w:val="28"/>
        </w:rPr>
        <w:t>Las luminarias deben ser limpiadas al menos una vez al año.</w:t>
      </w:r>
    </w:p>
    <w:p w:rsidR="00D9726E" w:rsidRPr="00661785" w:rsidRDefault="00D9726E" w:rsidP="00661785"/>
    <w:sectPr w:rsidR="00D9726E" w:rsidRPr="00661785" w:rsidSect="00476ED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269" w:right="1133" w:bottom="0" w:left="1134" w:header="284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33" w:rsidRDefault="00BB3833" w:rsidP="00913C81">
      <w:pPr>
        <w:spacing w:after="0" w:line="240" w:lineRule="auto"/>
      </w:pPr>
      <w:r>
        <w:separator/>
      </w:r>
    </w:p>
  </w:endnote>
  <w:endnote w:type="continuationSeparator" w:id="0">
    <w:p w:rsidR="00BB3833" w:rsidRDefault="00BB3833" w:rsidP="0091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FD" w:rsidRDefault="00F960FD">
    <w:pPr>
      <w:pStyle w:val="Piedepgina"/>
    </w:pPr>
    <w:r>
      <w:rPr>
        <w:noProof/>
        <w:lang w:eastAsia="es-AR"/>
      </w:rPr>
      <w:drawing>
        <wp:inline distT="0" distB="0" distL="0" distR="0" wp14:anchorId="75D648A5" wp14:editId="38ADC79F">
          <wp:extent cx="7553325" cy="1295400"/>
          <wp:effectExtent l="0" t="0" r="0" b="0"/>
          <wp:docPr id="4" name="Imagen 4" descr="membrete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brete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 wp14:anchorId="7DCFE4F7" wp14:editId="2B8FDF81">
          <wp:extent cx="7553325" cy="1295400"/>
          <wp:effectExtent l="0" t="0" r="0" b="0"/>
          <wp:docPr id="3" name="Imagen 3" descr="membrete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mbrete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 wp14:anchorId="497E106F" wp14:editId="0449517D">
          <wp:extent cx="7553325" cy="1295400"/>
          <wp:effectExtent l="0" t="0" r="0" b="0"/>
          <wp:docPr id="2" name="Imagen 2" descr="membrete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brete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FD" w:rsidRDefault="00F960F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BC7CFC0" wp14:editId="0B79BA17">
          <wp:simplePos x="0" y="0"/>
          <wp:positionH relativeFrom="column">
            <wp:posOffset>-483870</wp:posOffset>
          </wp:positionH>
          <wp:positionV relativeFrom="paragraph">
            <wp:posOffset>19050</wp:posOffset>
          </wp:positionV>
          <wp:extent cx="6880860" cy="967740"/>
          <wp:effectExtent l="0" t="0" r="0" b="0"/>
          <wp:wrapNone/>
          <wp:docPr id="1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33" w:rsidRDefault="00BB3833" w:rsidP="00913C81">
      <w:pPr>
        <w:spacing w:after="0" w:line="240" w:lineRule="auto"/>
      </w:pPr>
      <w:r>
        <w:separator/>
      </w:r>
    </w:p>
  </w:footnote>
  <w:footnote w:type="continuationSeparator" w:id="0">
    <w:p w:rsidR="00BB3833" w:rsidRDefault="00BB3833" w:rsidP="0091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FD" w:rsidRDefault="00F960FD">
    <w:pPr>
      <w:pStyle w:val="Encabezado"/>
    </w:pPr>
    <w:r>
      <w:rPr>
        <w:noProof/>
        <w:lang w:eastAsia="es-AR"/>
      </w:rPr>
      <w:drawing>
        <wp:inline distT="0" distB="0" distL="0" distR="0" wp14:anchorId="6D599E94" wp14:editId="22259398">
          <wp:extent cx="2971800" cy="657225"/>
          <wp:effectExtent l="0" t="0" r="0" b="0"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FD" w:rsidRPr="00913C81" w:rsidRDefault="00F960FD" w:rsidP="00E04B22">
    <w:pPr>
      <w:pStyle w:val="Encabezado"/>
      <w:tabs>
        <w:tab w:val="clear" w:pos="8504"/>
        <w:tab w:val="right" w:pos="11907"/>
      </w:tabs>
    </w:pPr>
    <w:r>
      <w:rPr>
        <w:noProof/>
        <w:lang w:eastAsia="es-AR"/>
      </w:rPr>
      <w:drawing>
        <wp:inline distT="0" distB="0" distL="0" distR="0" wp14:anchorId="169C0391" wp14:editId="7A4180E1">
          <wp:extent cx="1562100" cy="828675"/>
          <wp:effectExtent l="0" t="0" r="0" b="9525"/>
          <wp:docPr id="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E24FF" wp14:editId="221E0921">
              <wp:simplePos x="0" y="0"/>
              <wp:positionH relativeFrom="column">
                <wp:posOffset>5130165</wp:posOffset>
              </wp:positionH>
              <wp:positionV relativeFrom="paragraph">
                <wp:posOffset>285750</wp:posOffset>
              </wp:positionV>
              <wp:extent cx="1530350" cy="817880"/>
              <wp:effectExtent l="0" t="0" r="0" b="127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0FD" w:rsidRPr="00E04B22" w:rsidRDefault="00F960FD" w:rsidP="00E04B22">
                          <w:pPr>
                            <w:ind w:left="-426" w:right="697"/>
                            <w:jc w:val="right"/>
                            <w:rPr>
                              <w:u w:val="single"/>
                            </w:rPr>
                          </w:pPr>
                        </w:p>
                        <w:p w:rsidR="00F960FD" w:rsidRDefault="00F960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3.95pt;margin-top:22.5pt;width:120.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qstQ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" filled="f" stroked="f">
              <v:textbox>
                <w:txbxContent>
                  <w:p w:rsidR="00F960FD" w:rsidRPr="00E04B22" w:rsidRDefault="00F960FD" w:rsidP="00E04B22">
                    <w:pPr>
                      <w:ind w:left="-426" w:right="697"/>
                      <w:jc w:val="right"/>
                      <w:rPr>
                        <w:u w:val="single"/>
                      </w:rPr>
                    </w:pPr>
                  </w:p>
                  <w:p w:rsidR="00F960FD" w:rsidRDefault="00F960FD"/>
                </w:txbxContent>
              </v:textbox>
            </v:shape>
          </w:pict>
        </mc:Fallback>
      </mc:AlternateContent>
    </w:r>
    <w:r>
      <w:t xml:space="preserve"> </w:t>
    </w:r>
    <w:r w:rsidRPr="00E520AC">
      <w:rPr>
        <w:rFonts w:ascii="Arial Black" w:hAnsi="Arial Black"/>
      </w:rPr>
      <w:t>PROGRAMA</w:t>
    </w:r>
    <w:r w:rsidR="009D6752">
      <w:rPr>
        <w:rFonts w:ascii="Arial Black" w:hAnsi="Arial Black"/>
      </w:rPr>
      <w:t xml:space="preserve"> </w:t>
    </w:r>
    <w:r w:rsidR="00D73855">
      <w:rPr>
        <w:rFonts w:ascii="Arial Black" w:hAnsi="Arial Black"/>
      </w:rPr>
      <w:t>DE OBRAS ELÉCTRICAS</w:t>
    </w:r>
    <w:r w:rsidR="003A691D">
      <w:rPr>
        <w:rFonts w:ascii="Arial Black" w:hAnsi="Arial Black"/>
      </w:rPr>
      <w:t xml:space="preserve"> Y </w:t>
    </w:r>
    <w:proofErr w:type="spellStart"/>
    <w:r w:rsidR="003A691D">
      <w:rPr>
        <w:rFonts w:ascii="Arial Black" w:hAnsi="Arial Black"/>
      </w:rPr>
      <w:t>A°</w:t>
    </w:r>
    <w:proofErr w:type="spellEnd"/>
    <w:r w:rsidR="003A691D">
      <w:rPr>
        <w:rFonts w:ascii="Arial Black" w:hAnsi="Arial Black"/>
      </w:rPr>
      <w:t xml:space="preserve"> P°</w:t>
    </w:r>
    <w:r>
      <w:rPr>
        <w:noProof/>
        <w:lang w:eastAsia="es-AR"/>
      </w:rPr>
      <w:drawing>
        <wp:inline distT="0" distB="0" distL="0" distR="0" wp14:anchorId="40A551AD" wp14:editId="213B2A66">
          <wp:extent cx="1170305" cy="79248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89B"/>
    <w:multiLevelType w:val="hybridMultilevel"/>
    <w:tmpl w:val="4D087F1C"/>
    <w:lvl w:ilvl="0" w:tplc="0C0A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1">
    <w:nsid w:val="1FBE7C22"/>
    <w:multiLevelType w:val="hybridMultilevel"/>
    <w:tmpl w:val="01D22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E4344"/>
    <w:multiLevelType w:val="hybridMultilevel"/>
    <w:tmpl w:val="7FB00C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7F0651"/>
    <w:multiLevelType w:val="hybridMultilevel"/>
    <w:tmpl w:val="09705F1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81"/>
    <w:rsid w:val="0004294E"/>
    <w:rsid w:val="00055BB6"/>
    <w:rsid w:val="00062E53"/>
    <w:rsid w:val="00062FB9"/>
    <w:rsid w:val="0006345C"/>
    <w:rsid w:val="000729ED"/>
    <w:rsid w:val="00087C8C"/>
    <w:rsid w:val="0009138E"/>
    <w:rsid w:val="000A1031"/>
    <w:rsid w:val="000B284A"/>
    <w:rsid w:val="000B28C5"/>
    <w:rsid w:val="000D4E3E"/>
    <w:rsid w:val="000E0777"/>
    <w:rsid w:val="000F07ED"/>
    <w:rsid w:val="00101F62"/>
    <w:rsid w:val="001523F1"/>
    <w:rsid w:val="00156FBB"/>
    <w:rsid w:val="00167D2F"/>
    <w:rsid w:val="00180836"/>
    <w:rsid w:val="001B5C24"/>
    <w:rsid w:val="001C3A81"/>
    <w:rsid w:val="001D4084"/>
    <w:rsid w:val="00225398"/>
    <w:rsid w:val="00226C3F"/>
    <w:rsid w:val="00253C06"/>
    <w:rsid w:val="002743AA"/>
    <w:rsid w:val="002850DD"/>
    <w:rsid w:val="002A6237"/>
    <w:rsid w:val="002B0FEF"/>
    <w:rsid w:val="002B18AF"/>
    <w:rsid w:val="002F077C"/>
    <w:rsid w:val="00324E58"/>
    <w:rsid w:val="00334ED5"/>
    <w:rsid w:val="0033776C"/>
    <w:rsid w:val="003526CC"/>
    <w:rsid w:val="00394BC2"/>
    <w:rsid w:val="003959E1"/>
    <w:rsid w:val="003A3FE9"/>
    <w:rsid w:val="003A5244"/>
    <w:rsid w:val="003A605C"/>
    <w:rsid w:val="003A691D"/>
    <w:rsid w:val="003B38B0"/>
    <w:rsid w:val="003C715D"/>
    <w:rsid w:val="003D10E4"/>
    <w:rsid w:val="003F7668"/>
    <w:rsid w:val="004118F7"/>
    <w:rsid w:val="00412D0F"/>
    <w:rsid w:val="0041402E"/>
    <w:rsid w:val="004275B3"/>
    <w:rsid w:val="00430460"/>
    <w:rsid w:val="00430573"/>
    <w:rsid w:val="00434433"/>
    <w:rsid w:val="00437B9E"/>
    <w:rsid w:val="004754A7"/>
    <w:rsid w:val="00476ED0"/>
    <w:rsid w:val="00483975"/>
    <w:rsid w:val="00487D4A"/>
    <w:rsid w:val="004A69E1"/>
    <w:rsid w:val="004B44BA"/>
    <w:rsid w:val="004B55E5"/>
    <w:rsid w:val="004E01A0"/>
    <w:rsid w:val="005274C5"/>
    <w:rsid w:val="00535C83"/>
    <w:rsid w:val="00536330"/>
    <w:rsid w:val="0053720F"/>
    <w:rsid w:val="00537EBE"/>
    <w:rsid w:val="005418A9"/>
    <w:rsid w:val="00560661"/>
    <w:rsid w:val="0056631D"/>
    <w:rsid w:val="00570A55"/>
    <w:rsid w:val="005A768B"/>
    <w:rsid w:val="005D1AB1"/>
    <w:rsid w:val="0061042D"/>
    <w:rsid w:val="00626DB4"/>
    <w:rsid w:val="00657848"/>
    <w:rsid w:val="00661785"/>
    <w:rsid w:val="00662EF3"/>
    <w:rsid w:val="00677E06"/>
    <w:rsid w:val="006800A7"/>
    <w:rsid w:val="006923B4"/>
    <w:rsid w:val="006A2770"/>
    <w:rsid w:val="006B63A5"/>
    <w:rsid w:val="006C2074"/>
    <w:rsid w:val="006C2155"/>
    <w:rsid w:val="006D7219"/>
    <w:rsid w:val="006E67C1"/>
    <w:rsid w:val="00705748"/>
    <w:rsid w:val="007257A9"/>
    <w:rsid w:val="00725DEE"/>
    <w:rsid w:val="00741BB0"/>
    <w:rsid w:val="007511D6"/>
    <w:rsid w:val="007A446D"/>
    <w:rsid w:val="007B6EFA"/>
    <w:rsid w:val="007C3C60"/>
    <w:rsid w:val="007C7F41"/>
    <w:rsid w:val="00850385"/>
    <w:rsid w:val="00852E27"/>
    <w:rsid w:val="0087353D"/>
    <w:rsid w:val="0087678A"/>
    <w:rsid w:val="0088032D"/>
    <w:rsid w:val="008938DD"/>
    <w:rsid w:val="008A7B5B"/>
    <w:rsid w:val="008D4690"/>
    <w:rsid w:val="008F22A6"/>
    <w:rsid w:val="008F2CC3"/>
    <w:rsid w:val="008F3C47"/>
    <w:rsid w:val="008F6242"/>
    <w:rsid w:val="00906A17"/>
    <w:rsid w:val="00910536"/>
    <w:rsid w:val="00913C81"/>
    <w:rsid w:val="00924C24"/>
    <w:rsid w:val="0093717D"/>
    <w:rsid w:val="0094540C"/>
    <w:rsid w:val="0097219B"/>
    <w:rsid w:val="0098157C"/>
    <w:rsid w:val="00983A12"/>
    <w:rsid w:val="009959B7"/>
    <w:rsid w:val="00996C90"/>
    <w:rsid w:val="009A0D38"/>
    <w:rsid w:val="009A2493"/>
    <w:rsid w:val="009A52F1"/>
    <w:rsid w:val="009B00BA"/>
    <w:rsid w:val="009B64D8"/>
    <w:rsid w:val="009B6861"/>
    <w:rsid w:val="009C6474"/>
    <w:rsid w:val="009D6752"/>
    <w:rsid w:val="00A04C8B"/>
    <w:rsid w:val="00A1354B"/>
    <w:rsid w:val="00A14594"/>
    <w:rsid w:val="00A14EB9"/>
    <w:rsid w:val="00A34BF6"/>
    <w:rsid w:val="00A44828"/>
    <w:rsid w:val="00A76BDB"/>
    <w:rsid w:val="00A94DBF"/>
    <w:rsid w:val="00AA3644"/>
    <w:rsid w:val="00AC4BA5"/>
    <w:rsid w:val="00AC7906"/>
    <w:rsid w:val="00AE0A3D"/>
    <w:rsid w:val="00AF37DF"/>
    <w:rsid w:val="00AF71D8"/>
    <w:rsid w:val="00B07795"/>
    <w:rsid w:val="00B247DA"/>
    <w:rsid w:val="00B25B89"/>
    <w:rsid w:val="00B2775B"/>
    <w:rsid w:val="00B40BFF"/>
    <w:rsid w:val="00B42AF3"/>
    <w:rsid w:val="00B61451"/>
    <w:rsid w:val="00BA5598"/>
    <w:rsid w:val="00BB3833"/>
    <w:rsid w:val="00BB642A"/>
    <w:rsid w:val="00BE6999"/>
    <w:rsid w:val="00BF5D28"/>
    <w:rsid w:val="00C03482"/>
    <w:rsid w:val="00C07BF0"/>
    <w:rsid w:val="00C155B1"/>
    <w:rsid w:val="00C443E8"/>
    <w:rsid w:val="00C478BA"/>
    <w:rsid w:val="00C5004A"/>
    <w:rsid w:val="00C803BD"/>
    <w:rsid w:val="00C93C48"/>
    <w:rsid w:val="00CB0B74"/>
    <w:rsid w:val="00CB3996"/>
    <w:rsid w:val="00CB406F"/>
    <w:rsid w:val="00CC7EFB"/>
    <w:rsid w:val="00CD0D86"/>
    <w:rsid w:val="00CE5374"/>
    <w:rsid w:val="00CF3DFD"/>
    <w:rsid w:val="00D16040"/>
    <w:rsid w:val="00D16D78"/>
    <w:rsid w:val="00D33652"/>
    <w:rsid w:val="00D51F81"/>
    <w:rsid w:val="00D72361"/>
    <w:rsid w:val="00D73855"/>
    <w:rsid w:val="00D74BD2"/>
    <w:rsid w:val="00D9592E"/>
    <w:rsid w:val="00D9726E"/>
    <w:rsid w:val="00DA421B"/>
    <w:rsid w:val="00DB3791"/>
    <w:rsid w:val="00DB5F8F"/>
    <w:rsid w:val="00DC23FF"/>
    <w:rsid w:val="00DD33C8"/>
    <w:rsid w:val="00DE3FDD"/>
    <w:rsid w:val="00E04B22"/>
    <w:rsid w:val="00E073ED"/>
    <w:rsid w:val="00E20129"/>
    <w:rsid w:val="00E2394A"/>
    <w:rsid w:val="00E33595"/>
    <w:rsid w:val="00E41F9A"/>
    <w:rsid w:val="00E520AC"/>
    <w:rsid w:val="00E53C12"/>
    <w:rsid w:val="00E63BDE"/>
    <w:rsid w:val="00E671D0"/>
    <w:rsid w:val="00E84CCB"/>
    <w:rsid w:val="00E94BF3"/>
    <w:rsid w:val="00EC4071"/>
    <w:rsid w:val="00EC57E7"/>
    <w:rsid w:val="00EE03A8"/>
    <w:rsid w:val="00EE06B5"/>
    <w:rsid w:val="00EE1293"/>
    <w:rsid w:val="00EE4E0D"/>
    <w:rsid w:val="00F024CE"/>
    <w:rsid w:val="00F15307"/>
    <w:rsid w:val="00F15CB4"/>
    <w:rsid w:val="00F307E2"/>
    <w:rsid w:val="00F53DEE"/>
    <w:rsid w:val="00F73D79"/>
    <w:rsid w:val="00F73FE5"/>
    <w:rsid w:val="00F94495"/>
    <w:rsid w:val="00F960FD"/>
    <w:rsid w:val="00FA3159"/>
    <w:rsid w:val="00FE0E67"/>
    <w:rsid w:val="00FE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85"/>
  </w:style>
  <w:style w:type="paragraph" w:styleId="Ttulo1">
    <w:name w:val="heading 1"/>
    <w:basedOn w:val="Normal"/>
    <w:next w:val="Normal"/>
    <w:link w:val="Ttulo1Car"/>
    <w:uiPriority w:val="9"/>
    <w:qFormat/>
    <w:rsid w:val="006D7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C81"/>
  </w:style>
  <w:style w:type="paragraph" w:styleId="Piedepgina">
    <w:name w:val="footer"/>
    <w:basedOn w:val="Normal"/>
    <w:link w:val="PiedepginaCar"/>
    <w:uiPriority w:val="99"/>
    <w:unhideWhenUsed/>
    <w:rsid w:val="00913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C81"/>
  </w:style>
  <w:style w:type="paragraph" w:styleId="Textodeglobo">
    <w:name w:val="Balloon Text"/>
    <w:basedOn w:val="Normal"/>
    <w:link w:val="TextodegloboCar"/>
    <w:uiPriority w:val="99"/>
    <w:semiHidden/>
    <w:unhideWhenUsed/>
    <w:rsid w:val="0091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C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1F6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7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85"/>
  </w:style>
  <w:style w:type="paragraph" w:styleId="Ttulo1">
    <w:name w:val="heading 1"/>
    <w:basedOn w:val="Normal"/>
    <w:next w:val="Normal"/>
    <w:link w:val="Ttulo1Car"/>
    <w:uiPriority w:val="9"/>
    <w:qFormat/>
    <w:rsid w:val="006D7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C81"/>
  </w:style>
  <w:style w:type="paragraph" w:styleId="Piedepgina">
    <w:name w:val="footer"/>
    <w:basedOn w:val="Normal"/>
    <w:link w:val="PiedepginaCar"/>
    <w:uiPriority w:val="99"/>
    <w:unhideWhenUsed/>
    <w:rsid w:val="00913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C81"/>
  </w:style>
  <w:style w:type="paragraph" w:styleId="Textodeglobo">
    <w:name w:val="Balloon Text"/>
    <w:basedOn w:val="Normal"/>
    <w:link w:val="TextodegloboCar"/>
    <w:uiPriority w:val="99"/>
    <w:semiHidden/>
    <w:unhideWhenUsed/>
    <w:rsid w:val="0091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C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1F6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7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AEA4-219C-4606-A69B-832758AF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Carolina</cp:lastModifiedBy>
  <cp:revision>24</cp:revision>
  <cp:lastPrinted>2020-01-10T16:19:00Z</cp:lastPrinted>
  <dcterms:created xsi:type="dcterms:W3CDTF">2020-07-11T17:07:00Z</dcterms:created>
  <dcterms:modified xsi:type="dcterms:W3CDTF">2020-07-13T14:39:00Z</dcterms:modified>
</cp:coreProperties>
</file>